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FF" w:rsidRPr="001446C0" w:rsidRDefault="005D35FF" w:rsidP="005D35F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44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сфере осуществления </w:t>
      </w:r>
      <w:proofErr w:type="spellStart"/>
      <w:r w:rsidRPr="00144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144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экспертизы нормативных правовых актов.</w:t>
      </w:r>
    </w:p>
    <w:p w:rsidR="005D35FF" w:rsidRPr="001446C0" w:rsidRDefault="005D35FF" w:rsidP="005D35FF">
      <w:pPr>
        <w:spacing w:after="0" w:line="369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</w:pPr>
      <w:r w:rsidRPr="001446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/>
        </w:rPr>
        <w:t xml:space="preserve">         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>Федеральны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>м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 закон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>ом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 от 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>0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>4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>.06.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2018 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>№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 145-ФЗ 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>«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О внесении изменения в статью 2 Федерального закона 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>«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Об </w:t>
      </w:r>
      <w:proofErr w:type="spellStart"/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>антикоррупционной</w:t>
      </w:r>
      <w:proofErr w:type="spellEnd"/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 экспертизе нормативных правовых актов и проектов нормативных правовых актов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>» перечень принципов</w:t>
      </w:r>
      <w:r w:rsidRPr="001446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/>
        </w:rPr>
        <w:t xml:space="preserve"> 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/>
        </w:rPr>
        <w:t xml:space="preserve">организации </w:t>
      </w:r>
      <w:proofErr w:type="spellStart"/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/>
        </w:rPr>
        <w:t>антикоррупционной</w:t>
      </w:r>
      <w:proofErr w:type="spellEnd"/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/>
        </w:rPr>
        <w:t xml:space="preserve"> экспертизы нормативных правовых актов (проектов) дополнен</w:t>
      </w:r>
      <w:r w:rsidRPr="001446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/>
        </w:rPr>
        <w:t xml:space="preserve"> </w:t>
      </w:r>
      <w:r w:rsidRPr="001446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  <w:t>- оценка нормативного правового акта во взаимосвязи с другими нормативными правовыми актами.</w:t>
      </w:r>
      <w:r w:rsidRPr="001446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  <w:br/>
      </w:r>
      <w:r w:rsidRPr="001446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  <w:t xml:space="preserve">        </w:t>
      </w:r>
      <w:r w:rsidRPr="001446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  <w:t>Указано, что речь также идет об оценке проектов.</w:t>
      </w:r>
    </w:p>
    <w:p w:rsidR="005D35FF" w:rsidRDefault="005D35FF" w:rsidP="005D35FF">
      <w:pPr>
        <w:spacing w:after="0" w:line="369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</w:pPr>
    </w:p>
    <w:p w:rsidR="00C626D9" w:rsidRDefault="00C626D9"/>
    <w:sectPr w:rsidR="00C626D9" w:rsidSect="00C6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35FF"/>
    <w:rsid w:val="005D35FF"/>
    <w:rsid w:val="00C6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2018-12-29T07:35:00Z</dcterms:created>
  <dcterms:modified xsi:type="dcterms:W3CDTF">2018-12-29T07:36:00Z</dcterms:modified>
</cp:coreProperties>
</file>